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F0" w:rsidRDefault="004356D4">
      <w:r>
        <w:t>Déclaration RSST</w:t>
      </w:r>
    </w:p>
    <w:p w:rsidR="004356D4" w:rsidRDefault="004356D4"/>
    <w:p w:rsidR="004356D4" w:rsidRDefault="004356D4"/>
    <w:p w:rsidR="004356D4" w:rsidRDefault="004356D4">
      <w:r>
        <w:t>Par la présente fiche RSST, je tiens à signaler les problèmes que je rencontre lors de la phase de travail à distance organisée pendant la crise sanitaire actuelle.</w:t>
      </w:r>
    </w:p>
    <w:p w:rsidR="00DE5311" w:rsidRDefault="00DE5311"/>
    <w:p w:rsidR="00DE5311" w:rsidRDefault="00DE5311">
      <w:r w:rsidRPr="00DE5311">
        <w:rPr>
          <w:highlight w:val="yellow"/>
        </w:rPr>
        <w:t>Quelques exemples</w:t>
      </w:r>
      <w:r w:rsidR="005B1F99">
        <w:rPr>
          <w:highlight w:val="yellow"/>
        </w:rPr>
        <w:t xml:space="preserve"> non exhaustifs</w:t>
      </w:r>
      <w:bookmarkStart w:id="0" w:name="_GoBack"/>
      <w:bookmarkEnd w:id="0"/>
      <w:r w:rsidRPr="00DE5311">
        <w:rPr>
          <w:highlight w:val="yellow"/>
        </w:rPr>
        <w:t>, au choix.</w:t>
      </w:r>
    </w:p>
    <w:p w:rsidR="004356D4" w:rsidRDefault="004356D4"/>
    <w:p w:rsidR="004356D4" w:rsidRDefault="004356D4" w:rsidP="00DE5311">
      <w:pPr>
        <w:pStyle w:val="Paragraphedeliste"/>
        <w:numPr>
          <w:ilvl w:val="0"/>
          <w:numId w:val="1"/>
        </w:numPr>
        <w:jc w:val="both"/>
      </w:pPr>
      <w:r>
        <w:t>Ma situation de travail est « bricolée » : je n’ai pas d’ordinateur de travail, je n’ai pas de connexion fournie par l’employeur.</w:t>
      </w:r>
    </w:p>
    <w:p w:rsidR="004356D4" w:rsidRDefault="004356D4" w:rsidP="00DE5311">
      <w:pPr>
        <w:pStyle w:val="Paragraphedeliste"/>
        <w:numPr>
          <w:ilvl w:val="0"/>
          <w:numId w:val="1"/>
        </w:numPr>
        <w:jc w:val="both"/>
      </w:pPr>
      <w:r>
        <w:t xml:space="preserve">Ma situation de travail au domicile est difficile : je n’ai pas de pièce pour m’isoler, et suis donc sans arrêt </w:t>
      </w:r>
      <w:proofErr w:type="spellStart"/>
      <w:proofErr w:type="gramStart"/>
      <w:r>
        <w:t>confronté.e</w:t>
      </w:r>
      <w:proofErr w:type="spellEnd"/>
      <w:proofErr w:type="gramEnd"/>
      <w:r>
        <w:t xml:space="preserve"> aux aléas de ma vie privée (enfants,…) et/ou je n’ai pas de bureau pour installer mon ordinateur.</w:t>
      </w:r>
    </w:p>
    <w:p w:rsidR="004356D4" w:rsidRDefault="004356D4" w:rsidP="00DE5311">
      <w:pPr>
        <w:pStyle w:val="Paragraphedeliste"/>
        <w:numPr>
          <w:ilvl w:val="0"/>
          <w:numId w:val="1"/>
        </w:numPr>
        <w:jc w:val="both"/>
      </w:pPr>
      <w:r>
        <w:t xml:space="preserve">Bien que personnel en RQTH (reconnu handicapé) ou bénéficiaire d’un aménagement prescrit par la médecine de prévention, je n’ai pas à mon domicile les aménagements en question : souris, bureau </w:t>
      </w:r>
      <w:proofErr w:type="gramStart"/>
      <w:r>
        <w:t>adapté,…</w:t>
      </w:r>
      <w:proofErr w:type="gramEnd"/>
      <w:r>
        <w:t xml:space="preserve"> Cette carence d’aménagement provoque une fatigue et/ou des douleurs.</w:t>
      </w:r>
    </w:p>
    <w:p w:rsidR="004356D4" w:rsidRDefault="004356D4" w:rsidP="00DE5311">
      <w:pPr>
        <w:pStyle w:val="Paragraphedeliste"/>
        <w:numPr>
          <w:ilvl w:val="0"/>
          <w:numId w:val="1"/>
        </w:numPr>
        <w:jc w:val="both"/>
      </w:pPr>
      <w:r>
        <w:t>Je n’ai pas d’horaires ni de jour de travail prescrits, si bien que la confusion entre ma vie privée et ma vie professionnelle altère mon état de santé psychique.</w:t>
      </w:r>
    </w:p>
    <w:p w:rsidR="004356D4" w:rsidRDefault="004356D4" w:rsidP="00DE5311">
      <w:pPr>
        <w:pStyle w:val="Paragraphedeliste"/>
        <w:numPr>
          <w:ilvl w:val="0"/>
          <w:numId w:val="1"/>
        </w:numPr>
        <w:jc w:val="both"/>
      </w:pPr>
      <w:r>
        <w:t xml:space="preserve">Ma hiérarchie organise des visioconférences sur des heures tardives (après 18 heures) ou sur des créneaux de temps de </w:t>
      </w:r>
      <w:r w:rsidR="00433331">
        <w:t>travail incompatibles</w:t>
      </w:r>
      <w:r>
        <w:t xml:space="preserve"> avec mon service.</w:t>
      </w:r>
    </w:p>
    <w:p w:rsidR="004356D4" w:rsidRDefault="004356D4" w:rsidP="00DE5311">
      <w:pPr>
        <w:pStyle w:val="Paragraphedeliste"/>
        <w:numPr>
          <w:ilvl w:val="0"/>
          <w:numId w:val="1"/>
        </w:numPr>
        <w:jc w:val="both"/>
      </w:pPr>
      <w:r>
        <w:t xml:space="preserve">Je me sens </w:t>
      </w:r>
      <w:proofErr w:type="spellStart"/>
      <w:proofErr w:type="gramStart"/>
      <w:r>
        <w:t>isolé</w:t>
      </w:r>
      <w:r w:rsidR="00DE5311">
        <w:t>.e</w:t>
      </w:r>
      <w:proofErr w:type="spellEnd"/>
      <w:proofErr w:type="gramEnd"/>
      <w:r>
        <w:t xml:space="preserve"> pendant cette phase de travail à distance.</w:t>
      </w:r>
    </w:p>
    <w:p w:rsidR="004356D4" w:rsidRDefault="004356D4" w:rsidP="00DE5311">
      <w:pPr>
        <w:pStyle w:val="Paragraphedeliste"/>
        <w:numPr>
          <w:ilvl w:val="0"/>
          <w:numId w:val="1"/>
        </w:numPr>
        <w:jc w:val="both"/>
      </w:pPr>
      <w:r>
        <w:t xml:space="preserve">A cause de ma situation familiale (garde d’enfants, contraintes familiales particulières), je suis </w:t>
      </w:r>
      <w:proofErr w:type="spellStart"/>
      <w:proofErr w:type="gramStart"/>
      <w:r>
        <w:t>ob</w:t>
      </w:r>
      <w:r w:rsidR="00433331">
        <w:t>ligé.e</w:t>
      </w:r>
      <w:proofErr w:type="spellEnd"/>
      <w:proofErr w:type="gramEnd"/>
      <w:r w:rsidR="00433331">
        <w:t xml:space="preserve"> d’attendre la soirée pour travailler, ce qui empiète sur mon temps de repos et de sommeil.</w:t>
      </w:r>
    </w:p>
    <w:p w:rsidR="00433331" w:rsidRDefault="00433331" w:rsidP="00DE5311">
      <w:pPr>
        <w:pStyle w:val="Paragraphedeliste"/>
        <w:numPr>
          <w:ilvl w:val="0"/>
          <w:numId w:val="1"/>
        </w:numPr>
        <w:jc w:val="both"/>
      </w:pPr>
      <w:r>
        <w:t xml:space="preserve">Je n’ai pas été </w:t>
      </w:r>
      <w:proofErr w:type="spellStart"/>
      <w:proofErr w:type="gramStart"/>
      <w:r>
        <w:t>formé.e</w:t>
      </w:r>
      <w:proofErr w:type="spellEnd"/>
      <w:proofErr w:type="gramEnd"/>
      <w:r>
        <w:t xml:space="preserve"> aux tâches en </w:t>
      </w:r>
      <w:proofErr w:type="spellStart"/>
      <w:r>
        <w:t>distanciel</w:t>
      </w:r>
      <w:proofErr w:type="spellEnd"/>
      <w:r>
        <w:t xml:space="preserve"> que l’on m’a affectées. Cela </w:t>
      </w:r>
      <w:r w:rsidR="00DE5311">
        <w:t>entraîne un surcroît de travail, etc.</w:t>
      </w:r>
    </w:p>
    <w:sectPr w:rsidR="00433331" w:rsidSect="00123B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C4633"/>
    <w:multiLevelType w:val="hybridMultilevel"/>
    <w:tmpl w:val="E0165156"/>
    <w:lvl w:ilvl="0" w:tplc="36C203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D4"/>
    <w:rsid w:val="00123B95"/>
    <w:rsid w:val="00433331"/>
    <w:rsid w:val="004356D4"/>
    <w:rsid w:val="005B1F99"/>
    <w:rsid w:val="008853F0"/>
    <w:rsid w:val="00D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5AA2F"/>
  <w15:chartTrackingRefBased/>
  <w15:docId w15:val="{D053CA98-1AE4-EB42-8D3E-1C0BE570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2020-05-10T05:27:00Z</dcterms:created>
  <dcterms:modified xsi:type="dcterms:W3CDTF">2020-05-10T05:48:00Z</dcterms:modified>
</cp:coreProperties>
</file>